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4B435">
      <w:pPr>
        <w:widowControl/>
        <w:spacing w:line="560" w:lineRule="exact"/>
        <w:jc w:val="left"/>
        <w:rPr>
          <w:rFonts w:hint="eastAsia" w:ascii="黑体" w:hAnsi="黑体" w:eastAsia="黑体" w:cs="宋体"/>
          <w:bCs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附件2：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编号：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</w:p>
    <w:p w14:paraId="719987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东北石油大学学生处分（处理）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申诉登记表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200"/>
        <w:gridCol w:w="314"/>
        <w:gridCol w:w="1413"/>
        <w:gridCol w:w="745"/>
        <w:gridCol w:w="1024"/>
        <w:gridCol w:w="1210"/>
        <w:gridCol w:w="2163"/>
      </w:tblGrid>
      <w:tr w14:paraId="41375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A4FE5">
            <w:pPr>
              <w:widowControl/>
              <w:spacing w:line="4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申</w:t>
            </w:r>
          </w:p>
          <w:p w14:paraId="16879257">
            <w:pPr>
              <w:widowControl/>
              <w:spacing w:line="4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诉</w:t>
            </w:r>
          </w:p>
          <w:p w14:paraId="0C43A587"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6E20F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461C1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F9696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4F918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C3E2E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77E83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00D45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4851F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80E6A">
            <w:pPr>
              <w:widowControl/>
              <w:spacing w:line="560" w:lineRule="exact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3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274C5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9099E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院系班级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DE2FE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16036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BCDE3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DE65D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身份证号</w:t>
            </w:r>
          </w:p>
        </w:tc>
        <w:tc>
          <w:tcPr>
            <w:tcW w:w="3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1238C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6FF79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477DC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5AFE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B3156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7D208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联系地址</w:t>
            </w:r>
          </w:p>
        </w:tc>
        <w:tc>
          <w:tcPr>
            <w:tcW w:w="3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1441A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D0410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4C541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CC3C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3" w:hRule="atLeas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543EA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申诉</w:t>
            </w:r>
          </w:p>
          <w:p w14:paraId="6DBB6DD3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材料</w:t>
            </w:r>
          </w:p>
        </w:tc>
        <w:tc>
          <w:tcPr>
            <w:tcW w:w="80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61D45">
            <w:pPr>
              <w:widowControl/>
              <w:tabs>
                <w:tab w:val="left" w:pos="360"/>
              </w:tabs>
              <w:spacing w:line="480" w:lineRule="exact"/>
              <w:ind w:left="360" w:hanging="36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□本人申诉书</w:t>
            </w:r>
          </w:p>
          <w:p w14:paraId="20C8EBB3">
            <w:pPr>
              <w:widowControl/>
              <w:tabs>
                <w:tab w:val="left" w:pos="360"/>
              </w:tabs>
              <w:spacing w:line="480" w:lineRule="exact"/>
              <w:ind w:left="360" w:hanging="36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□本人身份证复印件、学籍证明</w:t>
            </w:r>
          </w:p>
          <w:p w14:paraId="77585492">
            <w:pPr>
              <w:widowControl/>
              <w:tabs>
                <w:tab w:val="left" w:pos="360"/>
              </w:tabs>
              <w:spacing w:line="480" w:lineRule="exact"/>
              <w:ind w:left="360" w:hanging="36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□学校对申诉人处分（处理）决定书</w:t>
            </w:r>
          </w:p>
          <w:p w14:paraId="5382BCEB">
            <w:pPr>
              <w:widowControl/>
              <w:spacing w:line="480" w:lineRule="exac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□其他须提供材料（如代理申诉人委托书，相关证据、证明等，在备注处注明）</w:t>
            </w:r>
          </w:p>
          <w:p w14:paraId="2C2D7283">
            <w:pPr>
              <w:widowControl/>
              <w:spacing w:line="480" w:lineRule="exact"/>
              <w:rPr>
                <w:rFonts w:ascii="仿宋" w:hAnsi="仿宋" w:eastAsia="仿宋" w:cs="宋体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备注：</w:t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</w:rPr>
              <w:t xml:space="preserve">                                           </w:t>
            </w:r>
          </w:p>
        </w:tc>
      </w:tr>
      <w:tr w14:paraId="3F0E8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</w:trPr>
        <w:tc>
          <w:tcPr>
            <w:tcW w:w="767" w:type="dxa"/>
            <w:vMerge w:val="restart"/>
            <w:noWrap w:val="0"/>
            <w:vAlign w:val="center"/>
          </w:tcPr>
          <w:p w14:paraId="22E11F2E">
            <w:pPr>
              <w:widowControl/>
              <w:spacing w:line="4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□</w:t>
            </w:r>
          </w:p>
          <w:p w14:paraId="57F9D764">
            <w:pPr>
              <w:widowControl/>
              <w:spacing w:line="4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准予</w:t>
            </w:r>
          </w:p>
          <w:p w14:paraId="032F27F4"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受理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3F9EB556">
            <w:pPr>
              <w:widowControl/>
              <w:tabs>
                <w:tab w:val="left" w:pos="360"/>
              </w:tabs>
              <w:spacing w:line="480" w:lineRule="exact"/>
              <w:ind w:left="360" w:hanging="36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受理事项</w:t>
            </w:r>
          </w:p>
        </w:tc>
        <w:tc>
          <w:tcPr>
            <w:tcW w:w="6555" w:type="dxa"/>
            <w:gridSpan w:val="5"/>
            <w:noWrap w:val="0"/>
            <w:vAlign w:val="center"/>
          </w:tcPr>
          <w:p w14:paraId="280C4BA7">
            <w:pPr>
              <w:widowControl/>
              <w:tabs>
                <w:tab w:val="left" w:pos="360"/>
              </w:tabs>
              <w:spacing w:line="480" w:lineRule="exact"/>
              <w:ind w:left="360" w:hanging="36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□不服学校作出的处理决定</w:t>
            </w:r>
          </w:p>
          <w:p w14:paraId="708957AB">
            <w:pPr>
              <w:widowControl/>
              <w:tabs>
                <w:tab w:val="left" w:pos="360"/>
              </w:tabs>
              <w:spacing w:line="480" w:lineRule="exact"/>
              <w:ind w:left="360" w:hanging="36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□不服学校作出的处分决定</w:t>
            </w:r>
          </w:p>
        </w:tc>
      </w:tr>
      <w:tr w14:paraId="55B51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3" w:hRule="atLeast"/>
        </w:trPr>
        <w:tc>
          <w:tcPr>
            <w:tcW w:w="767" w:type="dxa"/>
            <w:vMerge w:val="continue"/>
            <w:noWrap w:val="0"/>
            <w:vAlign w:val="center"/>
          </w:tcPr>
          <w:p w14:paraId="5B2C0FE9"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5AC646C4">
            <w:pPr>
              <w:widowControl/>
              <w:tabs>
                <w:tab w:val="left" w:pos="360"/>
              </w:tabs>
              <w:spacing w:line="480" w:lineRule="exact"/>
              <w:ind w:left="360" w:hanging="36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受理理由</w:t>
            </w:r>
          </w:p>
        </w:tc>
        <w:tc>
          <w:tcPr>
            <w:tcW w:w="6555" w:type="dxa"/>
            <w:gridSpan w:val="5"/>
            <w:noWrap w:val="0"/>
            <w:vAlign w:val="center"/>
          </w:tcPr>
          <w:p w14:paraId="557399DA">
            <w:pPr>
              <w:widowControl/>
              <w:tabs>
                <w:tab w:val="left" w:pos="360"/>
              </w:tabs>
              <w:spacing w:line="480" w:lineRule="exact"/>
              <w:ind w:left="227" w:hanging="227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在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本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校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接受普通高等学历教育的学生</w:t>
            </w:r>
          </w:p>
          <w:p w14:paraId="79BE2426">
            <w:pPr>
              <w:widowControl/>
              <w:tabs>
                <w:tab w:val="left" w:pos="360"/>
              </w:tabs>
              <w:spacing w:line="480" w:lineRule="exact"/>
              <w:ind w:left="360" w:hanging="36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□申诉事项属于学生申诉范围</w:t>
            </w:r>
          </w:p>
          <w:p w14:paraId="50C36119">
            <w:pPr>
              <w:widowControl/>
              <w:tabs>
                <w:tab w:val="left" w:pos="360"/>
              </w:tabs>
              <w:spacing w:line="480" w:lineRule="exact"/>
              <w:ind w:left="360" w:hanging="36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□符合申诉期限规定</w:t>
            </w:r>
          </w:p>
          <w:p w14:paraId="659B79EA">
            <w:pPr>
              <w:widowControl/>
              <w:spacing w:line="480" w:lineRule="exac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□其它</w:t>
            </w:r>
          </w:p>
          <w:p w14:paraId="09EB8FB4">
            <w:pPr>
              <w:widowControl/>
              <w:spacing w:line="4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备注：</w:t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</w:rPr>
              <w:t xml:space="preserve">                                 </w:t>
            </w:r>
          </w:p>
        </w:tc>
      </w:tr>
      <w:tr w14:paraId="24887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0" w:hRule="atLeast"/>
        </w:trPr>
        <w:tc>
          <w:tcPr>
            <w:tcW w:w="767" w:type="dxa"/>
            <w:noWrap w:val="0"/>
            <w:vAlign w:val="center"/>
          </w:tcPr>
          <w:p w14:paraId="0B128983">
            <w:pPr>
              <w:widowControl/>
              <w:spacing w:line="4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□</w:t>
            </w:r>
          </w:p>
          <w:p w14:paraId="1625D99B">
            <w:pPr>
              <w:widowControl/>
              <w:spacing w:line="4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不予</w:t>
            </w:r>
          </w:p>
          <w:p w14:paraId="6554478F"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受理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65B6F3C5">
            <w:pPr>
              <w:widowControl/>
              <w:tabs>
                <w:tab w:val="left" w:pos="360"/>
              </w:tabs>
              <w:spacing w:line="4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不予受理理由                         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</w:rPr>
              <w:t xml:space="preserve"> </w:t>
            </w:r>
          </w:p>
        </w:tc>
        <w:tc>
          <w:tcPr>
            <w:tcW w:w="6555" w:type="dxa"/>
            <w:gridSpan w:val="5"/>
            <w:noWrap w:val="0"/>
            <w:vAlign w:val="center"/>
          </w:tcPr>
          <w:p w14:paraId="44939A2A">
            <w:pPr>
              <w:widowControl/>
              <w:tabs>
                <w:tab w:val="left" w:pos="360"/>
              </w:tabs>
              <w:spacing w:line="480" w:lineRule="exact"/>
              <w:ind w:left="227" w:hanging="227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□非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在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本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校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接受普通高等学历教育的学生</w:t>
            </w:r>
          </w:p>
          <w:p w14:paraId="00ED9AB8">
            <w:pPr>
              <w:widowControl/>
              <w:tabs>
                <w:tab w:val="left" w:pos="360"/>
              </w:tabs>
              <w:spacing w:line="480" w:lineRule="exact"/>
              <w:ind w:left="357" w:hanging="357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□申诉事项不属学生申诉范围</w:t>
            </w:r>
          </w:p>
          <w:p w14:paraId="6B3DDB83">
            <w:pPr>
              <w:widowControl/>
              <w:tabs>
                <w:tab w:val="left" w:pos="360"/>
              </w:tabs>
              <w:spacing w:line="480" w:lineRule="exact"/>
              <w:ind w:left="357" w:hanging="357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□申诉事项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非学校处分（处理）事宜</w:t>
            </w:r>
          </w:p>
          <w:p w14:paraId="58ECB007">
            <w:pPr>
              <w:widowControl/>
              <w:tabs>
                <w:tab w:val="left" w:pos="360"/>
              </w:tabs>
              <w:spacing w:line="480" w:lineRule="exact"/>
              <w:ind w:left="357" w:hanging="357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□申诉时间超过期限规定</w:t>
            </w:r>
          </w:p>
          <w:p w14:paraId="5504AE94">
            <w:pPr>
              <w:widowControl/>
              <w:tabs>
                <w:tab w:val="left" w:pos="360"/>
              </w:tabs>
              <w:spacing w:line="480" w:lineRule="exact"/>
              <w:ind w:left="357" w:hanging="357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□申诉人提供虚假材料、存在弄虚作假行为的</w:t>
            </w:r>
          </w:p>
          <w:p w14:paraId="4BC38C4D">
            <w:pPr>
              <w:widowControl/>
              <w:tabs>
                <w:tab w:val="left" w:pos="360"/>
              </w:tabs>
              <w:spacing w:line="480" w:lineRule="exact"/>
              <w:ind w:left="357" w:hanging="357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自动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撤回申诉后，在规定期限外又重新提起</w:t>
            </w:r>
          </w:p>
          <w:p w14:paraId="4E45B809">
            <w:pPr>
              <w:widowControl/>
              <w:tabs>
                <w:tab w:val="left" w:pos="360"/>
              </w:tabs>
              <w:spacing w:line="480" w:lineRule="exact"/>
              <w:ind w:left="357" w:hanging="357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□已经就申诉事项</w:t>
            </w:r>
            <w:r>
              <w:rPr>
                <w:rFonts w:ascii="仿宋" w:hAnsi="仿宋" w:eastAsia="仿宋" w:cs="宋体"/>
                <w:kern w:val="0"/>
                <w:sz w:val="24"/>
              </w:rPr>
              <w:t>起行政复议或者行政诉讼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，</w:t>
            </w:r>
            <w:r>
              <w:rPr>
                <w:rFonts w:ascii="仿宋" w:hAnsi="仿宋" w:eastAsia="仿宋" w:cs="宋体"/>
                <w:kern w:val="0"/>
                <w:sz w:val="24"/>
              </w:rPr>
              <w:t>并被依法受理</w:t>
            </w:r>
          </w:p>
          <w:p w14:paraId="571F67D2">
            <w:pPr>
              <w:widowControl/>
              <w:tabs>
                <w:tab w:val="left" w:pos="360"/>
              </w:tabs>
              <w:spacing w:line="480" w:lineRule="exact"/>
              <w:ind w:left="227" w:hanging="227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□其它不符合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校规校纪、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法律、法规的情形</w:t>
            </w:r>
          </w:p>
          <w:p w14:paraId="24500CEB">
            <w:pPr>
              <w:widowControl/>
              <w:tabs>
                <w:tab w:val="left" w:pos="360"/>
              </w:tabs>
              <w:spacing w:line="480" w:lineRule="exact"/>
              <w:ind w:left="357" w:hanging="357"/>
              <w:rPr>
                <w:rFonts w:ascii="仿宋" w:hAnsi="仿宋" w:eastAsia="仿宋" w:cs="宋体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备注：</w:t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</w:rPr>
              <w:t xml:space="preserve">                                   </w:t>
            </w:r>
          </w:p>
        </w:tc>
      </w:tr>
      <w:tr w14:paraId="60D8D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1" w:hRule="atLeast"/>
        </w:trPr>
        <w:tc>
          <w:tcPr>
            <w:tcW w:w="8836" w:type="dxa"/>
            <w:gridSpan w:val="8"/>
            <w:noWrap w:val="0"/>
            <w:vAlign w:val="center"/>
          </w:tcPr>
          <w:p w14:paraId="1444FB49">
            <w:pPr>
              <w:widowControl/>
              <w:spacing w:line="480" w:lineRule="exact"/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本人愿对申诉书所写内容及提供的相关材料真实性负责。若有不实之处，愿意承担由此产生的一切后果。</w:t>
            </w:r>
          </w:p>
          <w:p w14:paraId="3248DEF3">
            <w:pPr>
              <w:widowControl/>
              <w:spacing w:line="480" w:lineRule="exact"/>
              <w:ind w:firstLine="960" w:firstLineChars="40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</w:t>
            </w:r>
          </w:p>
          <w:p w14:paraId="67B17DC3">
            <w:pPr>
              <w:widowControl/>
              <w:spacing w:line="480" w:lineRule="exact"/>
              <w:ind w:firstLine="960" w:firstLineChars="40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申诉人签字：</w:t>
            </w:r>
          </w:p>
          <w:p w14:paraId="2E661F8F">
            <w:pPr>
              <w:widowControl/>
              <w:tabs>
                <w:tab w:val="left" w:pos="360"/>
              </w:tabs>
              <w:spacing w:line="480" w:lineRule="exact"/>
              <w:ind w:left="357" w:hanging="357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      年    月    日</w:t>
            </w:r>
          </w:p>
        </w:tc>
      </w:tr>
      <w:tr w14:paraId="72634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0" w:hRule="atLeast"/>
        </w:trPr>
        <w:tc>
          <w:tcPr>
            <w:tcW w:w="8836" w:type="dxa"/>
            <w:gridSpan w:val="8"/>
            <w:noWrap w:val="0"/>
            <w:vAlign w:val="center"/>
          </w:tcPr>
          <w:p w14:paraId="3CA5E7E2">
            <w:pPr>
              <w:widowControl/>
              <w:spacing w:line="560" w:lineRule="exac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经办人（签字）：                                       </w:t>
            </w:r>
          </w:p>
          <w:p w14:paraId="66F6EE66">
            <w:pPr>
              <w:widowControl/>
              <w:spacing w:line="560" w:lineRule="exac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60A4637A">
            <w:pPr>
              <w:widowControl/>
              <w:spacing w:line="560" w:lineRule="exac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2F947A7A">
            <w:pPr>
              <w:widowControl/>
              <w:spacing w:line="560" w:lineRule="exac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53754A2A">
            <w:pPr>
              <w:widowControl/>
              <w:spacing w:line="560" w:lineRule="exac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0DC5338C">
            <w:pPr>
              <w:widowControl/>
              <w:spacing w:line="560" w:lineRule="exac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424041D9">
            <w:pPr>
              <w:widowControl/>
              <w:spacing w:line="56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      年    月    日</w:t>
            </w:r>
          </w:p>
        </w:tc>
      </w:tr>
    </w:tbl>
    <w:p w14:paraId="237A26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" w:hAnsi="仿宋" w:eastAsia="仿宋" w:cs="宋体"/>
          <w:kern w:val="0"/>
          <w:sz w:val="22"/>
          <w:szCs w:val="21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2"/>
          <w:szCs w:val="21"/>
        </w:rPr>
        <w:t>备注：</w:t>
      </w:r>
      <w:r>
        <w:rPr>
          <w:rFonts w:hint="eastAsia" w:ascii="仿宋" w:hAnsi="仿宋" w:eastAsia="仿宋" w:cs="宋体"/>
          <w:kern w:val="0"/>
          <w:sz w:val="22"/>
          <w:szCs w:val="21"/>
        </w:rPr>
        <w:t>1.申诉人须详实填写“申诉人、申诉材料”栏内容， 并签署真实姓名。</w:t>
      </w:r>
    </w:p>
    <w:p w14:paraId="353E72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" w:hAnsi="仿宋" w:eastAsia="仿宋" w:cs="宋体"/>
          <w:kern w:val="0"/>
          <w:sz w:val="22"/>
          <w:szCs w:val="21"/>
        </w:rPr>
      </w:pPr>
      <w:r>
        <w:rPr>
          <w:rFonts w:hint="eastAsia" w:ascii="仿宋" w:hAnsi="仿宋" w:eastAsia="仿宋" w:cs="宋体"/>
          <w:kern w:val="0"/>
          <w:sz w:val="22"/>
          <w:szCs w:val="21"/>
        </w:rPr>
        <w:t xml:space="preserve">      2.本表一式</w:t>
      </w:r>
      <w:r>
        <w:rPr>
          <w:rFonts w:hint="eastAsia" w:ascii="仿宋" w:hAnsi="仿宋" w:eastAsia="仿宋" w:cs="宋体"/>
          <w:kern w:val="0"/>
          <w:sz w:val="22"/>
          <w:szCs w:val="21"/>
          <w:lang w:eastAsia="zh-CN"/>
        </w:rPr>
        <w:t>二</w:t>
      </w:r>
      <w:r>
        <w:rPr>
          <w:rFonts w:hint="eastAsia" w:ascii="仿宋" w:hAnsi="仿宋" w:eastAsia="仿宋" w:cs="宋体"/>
          <w:kern w:val="0"/>
          <w:sz w:val="22"/>
          <w:szCs w:val="21"/>
        </w:rPr>
        <w:t>份，</w:t>
      </w:r>
      <w:r>
        <w:rPr>
          <w:rFonts w:hint="eastAsia" w:ascii="仿宋" w:hAnsi="仿宋" w:eastAsia="仿宋" w:cs="宋体"/>
          <w:kern w:val="0"/>
          <w:sz w:val="22"/>
          <w:szCs w:val="21"/>
          <w:lang w:val="en-US" w:eastAsia="zh-CN"/>
        </w:rPr>
        <w:t>双面打印，申诉委办公室留存</w:t>
      </w:r>
      <w:r>
        <w:rPr>
          <w:rFonts w:hint="eastAsia" w:ascii="仿宋" w:hAnsi="仿宋" w:eastAsia="仿宋"/>
          <w:sz w:val="22"/>
          <w:szCs w:val="21"/>
        </w:rPr>
        <w:t>一份，申诉人一份</w:t>
      </w:r>
      <w:r>
        <w:rPr>
          <w:rFonts w:hint="eastAsia" w:ascii="仿宋" w:hAnsi="仿宋" w:eastAsia="仿宋" w:cs="宋体"/>
          <w:kern w:val="0"/>
          <w:sz w:val="22"/>
          <w:szCs w:val="21"/>
        </w:rPr>
        <w:t>。</w:t>
      </w:r>
    </w:p>
    <w:sectPr>
      <w:pgSz w:w="11906" w:h="16838"/>
      <w:pgMar w:top="187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07622"/>
    <w:rsid w:val="09C0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2025-08-18T09:04:00Z</dcterms:created>
  <dc:creator>WPS_1521106247</dc:creator>
  <cp:lastModifiedBy>WPS_1521106247</cp:lastModifiedBy>
  <dcterms:modified xsi:type="dcterms:W3CDTF">2025-08-18T09:05:11Z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97CDE5E8273D4182918AE476C4071EEB_11</vt:lpwstr>
  </property>
  <property fmtid="{D5CDD505-2E9C-101B-9397-08002B2CF9AE}" pid="4" name="KSOTemplateDocerSaveRecord">
    <vt:lpwstr>eyJoZGlkIjoiNmFkMzAyYmI5ZGM5NjM3ZmFmMDMyZjc2M2NiZGY4ODMiLCJ1c2VySWQiOiIzNTI4MTcxOTYifQ==</vt:lpwstr>
  </property>
</Properties>
</file>